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E1" w:rsidRPr="002A500A" w:rsidRDefault="008B5993">
      <w:pPr>
        <w:spacing w:before="33"/>
        <w:ind w:left="1674"/>
        <w:rPr>
          <w:b/>
          <w:sz w:val="32"/>
          <w:lang w:val="uk-UA"/>
        </w:rPr>
      </w:pPr>
      <w:r w:rsidRPr="002A500A">
        <w:rPr>
          <w:b/>
          <w:sz w:val="32"/>
          <w:lang w:val="uk-UA"/>
        </w:rPr>
        <w:t>Поради для батьків майбутніх першокласників</w:t>
      </w:r>
    </w:p>
    <w:p w:rsidR="00A908E1" w:rsidRPr="002A500A" w:rsidRDefault="00A908E1">
      <w:pPr>
        <w:pStyle w:val="a3"/>
        <w:spacing w:before="7"/>
        <w:rPr>
          <w:b/>
          <w:sz w:val="27"/>
          <w:lang w:val="uk-UA"/>
        </w:rPr>
      </w:pPr>
    </w:p>
    <w:p w:rsidR="00A908E1" w:rsidRPr="002A500A" w:rsidRDefault="008B5993">
      <w:pPr>
        <w:pStyle w:val="a4"/>
        <w:numPr>
          <w:ilvl w:val="0"/>
          <w:numId w:val="1"/>
        </w:numPr>
        <w:tabs>
          <w:tab w:val="left" w:pos="466"/>
        </w:tabs>
        <w:rPr>
          <w:rFonts w:ascii="Wingdings" w:hAnsi="Wingdings"/>
          <w:sz w:val="28"/>
          <w:lang w:val="uk-UA"/>
        </w:rPr>
      </w:pPr>
      <w:r w:rsidRPr="002A500A">
        <w:rPr>
          <w:b/>
          <w:sz w:val="28"/>
          <w:lang w:val="uk-UA"/>
        </w:rPr>
        <w:t xml:space="preserve">Поставтеся відповідально до вибору навчального закладу. </w:t>
      </w:r>
      <w:r w:rsidRPr="002A500A">
        <w:rPr>
          <w:sz w:val="28"/>
          <w:lang w:val="uk-UA"/>
        </w:rPr>
        <w:t>Насамперед варто звернути увагу на вчителя, який працюватиме з дитиною в 1-му класі. Чи бере він до уваги ваші прохання щодо дитини? Якщо ви вирішили віддати дитину до школи в шість років, виберіть школу, в якій створено умови для ігор та денного</w:t>
      </w:r>
      <w:r w:rsidRPr="002A500A">
        <w:rPr>
          <w:spacing w:val="-13"/>
          <w:sz w:val="28"/>
          <w:lang w:val="uk-UA"/>
        </w:rPr>
        <w:t xml:space="preserve"> </w:t>
      </w:r>
      <w:r w:rsidRPr="002A500A">
        <w:rPr>
          <w:sz w:val="28"/>
          <w:lang w:val="uk-UA"/>
        </w:rPr>
        <w:t>сну.</w:t>
      </w:r>
    </w:p>
    <w:p w:rsidR="00A908E1" w:rsidRPr="002A500A" w:rsidRDefault="00A908E1">
      <w:pPr>
        <w:pStyle w:val="a3"/>
        <w:spacing w:before="10"/>
        <w:rPr>
          <w:sz w:val="27"/>
          <w:lang w:val="uk-UA"/>
        </w:rPr>
      </w:pPr>
    </w:p>
    <w:p w:rsidR="00A908E1" w:rsidRPr="002A500A" w:rsidRDefault="008B5993">
      <w:pPr>
        <w:pStyle w:val="a4"/>
        <w:numPr>
          <w:ilvl w:val="0"/>
          <w:numId w:val="1"/>
        </w:numPr>
        <w:tabs>
          <w:tab w:val="left" w:pos="466"/>
        </w:tabs>
        <w:ind w:right="106"/>
        <w:rPr>
          <w:rFonts w:ascii="Wingdings" w:hAnsi="Wingdings"/>
          <w:sz w:val="28"/>
          <w:lang w:val="uk-UA"/>
        </w:rPr>
      </w:pPr>
      <w:r w:rsidRPr="002A500A">
        <w:rPr>
          <w:b/>
          <w:sz w:val="28"/>
          <w:lang w:val="uk-UA"/>
        </w:rPr>
        <w:t xml:space="preserve">Не </w:t>
      </w:r>
      <w:r w:rsidRPr="002A500A">
        <w:rPr>
          <w:b/>
          <w:sz w:val="28"/>
          <w:lang w:val="uk-UA"/>
        </w:rPr>
        <w:t xml:space="preserve">гайте часу. </w:t>
      </w:r>
      <w:r w:rsidRPr="002A500A">
        <w:rPr>
          <w:sz w:val="28"/>
          <w:lang w:val="uk-UA"/>
        </w:rPr>
        <w:t>Якщо ви вирішили зачекати рік, нехай цей рік не пройде дарма. Домашні заняття, а також заняття в спортивних секціях, художніх гуртках підвищать упевненість дитини в собі, сформують її активну  життєву позицію, дадуть можливість усвідомити особи</w:t>
      </w:r>
      <w:r w:rsidRPr="002A500A">
        <w:rPr>
          <w:sz w:val="28"/>
          <w:lang w:val="uk-UA"/>
        </w:rPr>
        <w:t>сту значимість, мотивують до творчості та</w:t>
      </w:r>
      <w:r w:rsidRPr="002A500A">
        <w:rPr>
          <w:spacing w:val="-7"/>
          <w:sz w:val="28"/>
          <w:lang w:val="uk-UA"/>
        </w:rPr>
        <w:t xml:space="preserve"> </w:t>
      </w:r>
      <w:r w:rsidRPr="002A500A">
        <w:rPr>
          <w:sz w:val="28"/>
          <w:lang w:val="uk-UA"/>
        </w:rPr>
        <w:t>навчання.</w:t>
      </w:r>
    </w:p>
    <w:p w:rsidR="00A908E1" w:rsidRPr="002A500A" w:rsidRDefault="00A908E1">
      <w:pPr>
        <w:pStyle w:val="a3"/>
        <w:spacing w:before="11"/>
        <w:rPr>
          <w:sz w:val="27"/>
          <w:lang w:val="uk-UA"/>
        </w:rPr>
      </w:pPr>
    </w:p>
    <w:p w:rsidR="00A908E1" w:rsidRPr="002A500A" w:rsidRDefault="008B5993">
      <w:pPr>
        <w:pStyle w:val="a4"/>
        <w:numPr>
          <w:ilvl w:val="0"/>
          <w:numId w:val="1"/>
        </w:numPr>
        <w:tabs>
          <w:tab w:val="left" w:pos="466"/>
        </w:tabs>
        <w:rPr>
          <w:rFonts w:ascii="Wingdings" w:hAnsi="Wingdings"/>
          <w:sz w:val="28"/>
          <w:lang w:val="uk-UA"/>
        </w:rPr>
      </w:pPr>
      <w:r w:rsidRPr="002A500A">
        <w:rPr>
          <w:b/>
          <w:sz w:val="28"/>
          <w:lang w:val="uk-UA"/>
        </w:rPr>
        <w:t xml:space="preserve">Навчайте дитину взаємодії і партнерства. </w:t>
      </w:r>
      <w:r w:rsidRPr="002A500A">
        <w:rPr>
          <w:sz w:val="28"/>
          <w:lang w:val="uk-UA"/>
        </w:rPr>
        <w:t>Перші уроки спілкування дитина отримує в сім’ї. Однак спілкування в соціумі відрізняється від звичного для неї. Програвайте з дитиною різні життєві ситуації, в як</w:t>
      </w:r>
      <w:r w:rsidRPr="002A500A">
        <w:rPr>
          <w:sz w:val="28"/>
          <w:lang w:val="uk-UA"/>
        </w:rPr>
        <w:t>их вона виконуватиме певну роль. Так дитина навчиться розуміти стан інших, засвоювати соціальні норми поведінки</w:t>
      </w:r>
      <w:r w:rsidRPr="002A500A">
        <w:rPr>
          <w:spacing w:val="-12"/>
          <w:sz w:val="28"/>
          <w:lang w:val="uk-UA"/>
        </w:rPr>
        <w:t xml:space="preserve"> </w:t>
      </w:r>
      <w:r w:rsidRPr="002A500A">
        <w:rPr>
          <w:sz w:val="28"/>
          <w:lang w:val="uk-UA"/>
        </w:rPr>
        <w:t>тощо.</w:t>
      </w:r>
    </w:p>
    <w:p w:rsidR="00A908E1" w:rsidRPr="002A500A" w:rsidRDefault="00A908E1">
      <w:pPr>
        <w:pStyle w:val="a3"/>
        <w:spacing w:before="1"/>
        <w:rPr>
          <w:lang w:val="uk-UA"/>
        </w:rPr>
      </w:pPr>
    </w:p>
    <w:p w:rsidR="00A908E1" w:rsidRPr="002A500A" w:rsidRDefault="008B5993">
      <w:pPr>
        <w:pStyle w:val="a4"/>
        <w:numPr>
          <w:ilvl w:val="0"/>
          <w:numId w:val="1"/>
        </w:numPr>
        <w:tabs>
          <w:tab w:val="left" w:pos="466"/>
        </w:tabs>
        <w:ind w:right="105"/>
        <w:rPr>
          <w:rFonts w:ascii="Wingdings" w:hAnsi="Wingdings"/>
          <w:sz w:val="28"/>
          <w:lang w:val="uk-UA"/>
        </w:rPr>
      </w:pPr>
      <w:r w:rsidRPr="002A500A">
        <w:rPr>
          <w:b/>
          <w:sz w:val="28"/>
          <w:lang w:val="uk-UA"/>
        </w:rPr>
        <w:t xml:space="preserve">Приділяйте дитині якомога більше часу. </w:t>
      </w:r>
      <w:r w:rsidRPr="002A500A">
        <w:rPr>
          <w:sz w:val="28"/>
          <w:lang w:val="uk-UA"/>
        </w:rPr>
        <w:t>Саме в дошкільні роки в дитини формуються основи впевненості в собі та успішного мовленнєвого спіл</w:t>
      </w:r>
      <w:r w:rsidRPr="002A500A">
        <w:rPr>
          <w:sz w:val="28"/>
          <w:lang w:val="uk-UA"/>
        </w:rPr>
        <w:t>кування поза сім’єю. Від ступеня раннього мовленнєвого розвитку залежить процес розвитку дитини в школі. Не забувайте, що мовлення  ліпше розвивати в атмосфері спокою, безпеки та</w:t>
      </w:r>
      <w:r w:rsidRPr="002A500A">
        <w:rPr>
          <w:spacing w:val="-10"/>
          <w:sz w:val="28"/>
          <w:lang w:val="uk-UA"/>
        </w:rPr>
        <w:t xml:space="preserve"> </w:t>
      </w:r>
      <w:r w:rsidRPr="002A500A">
        <w:rPr>
          <w:sz w:val="28"/>
          <w:lang w:val="uk-UA"/>
        </w:rPr>
        <w:t>любові.</w:t>
      </w:r>
    </w:p>
    <w:p w:rsidR="00A908E1" w:rsidRPr="002A500A" w:rsidRDefault="00A908E1">
      <w:pPr>
        <w:pStyle w:val="a3"/>
        <w:spacing w:before="2"/>
        <w:rPr>
          <w:lang w:val="uk-UA"/>
        </w:rPr>
      </w:pPr>
    </w:p>
    <w:p w:rsidR="00A908E1" w:rsidRPr="002A500A" w:rsidRDefault="008B5993">
      <w:pPr>
        <w:pStyle w:val="a4"/>
        <w:numPr>
          <w:ilvl w:val="0"/>
          <w:numId w:val="1"/>
        </w:numPr>
        <w:tabs>
          <w:tab w:val="left" w:pos="466"/>
        </w:tabs>
        <w:ind w:right="106"/>
        <w:rPr>
          <w:rFonts w:ascii="Wingdings" w:hAnsi="Wingdings"/>
          <w:sz w:val="28"/>
          <w:lang w:val="uk-UA"/>
        </w:rPr>
      </w:pPr>
      <w:r w:rsidRPr="002A500A">
        <w:rPr>
          <w:b/>
          <w:sz w:val="28"/>
          <w:lang w:val="uk-UA"/>
        </w:rPr>
        <w:t xml:space="preserve">Плекайте індивідуальність дитини. </w:t>
      </w:r>
      <w:r w:rsidRPr="002A500A">
        <w:rPr>
          <w:sz w:val="28"/>
          <w:lang w:val="uk-UA"/>
        </w:rPr>
        <w:t xml:space="preserve">У кожної дитини свій темперамент, </w:t>
      </w:r>
      <w:r w:rsidRPr="002A500A">
        <w:rPr>
          <w:sz w:val="28"/>
          <w:lang w:val="uk-UA"/>
        </w:rPr>
        <w:t>потреби, інтереси, симпатії та антипатії, поважайте її</w:t>
      </w:r>
      <w:r w:rsidRPr="002A500A">
        <w:rPr>
          <w:spacing w:val="-28"/>
          <w:sz w:val="28"/>
          <w:lang w:val="uk-UA"/>
        </w:rPr>
        <w:t xml:space="preserve"> </w:t>
      </w:r>
      <w:r w:rsidRPr="002A500A">
        <w:rPr>
          <w:sz w:val="28"/>
          <w:lang w:val="uk-UA"/>
        </w:rPr>
        <w:t>неповторність.</w:t>
      </w:r>
    </w:p>
    <w:p w:rsidR="00A908E1" w:rsidRPr="002A500A" w:rsidRDefault="00A908E1">
      <w:pPr>
        <w:pStyle w:val="a3"/>
        <w:spacing w:before="10"/>
        <w:rPr>
          <w:sz w:val="27"/>
          <w:lang w:val="uk-UA"/>
        </w:rPr>
      </w:pPr>
    </w:p>
    <w:p w:rsidR="00A908E1" w:rsidRPr="002A500A" w:rsidRDefault="008B5993">
      <w:pPr>
        <w:pStyle w:val="a4"/>
        <w:numPr>
          <w:ilvl w:val="0"/>
          <w:numId w:val="1"/>
        </w:numPr>
        <w:tabs>
          <w:tab w:val="left" w:pos="466"/>
        </w:tabs>
        <w:ind w:right="104"/>
        <w:rPr>
          <w:rFonts w:ascii="Wingdings" w:hAnsi="Wingdings"/>
          <w:sz w:val="28"/>
          <w:lang w:val="uk-UA"/>
        </w:rPr>
      </w:pPr>
      <w:r w:rsidRPr="002A500A">
        <w:rPr>
          <w:b/>
          <w:sz w:val="28"/>
          <w:lang w:val="uk-UA"/>
        </w:rPr>
        <w:t xml:space="preserve">Ставте перед дитиною реальні завдання. </w:t>
      </w:r>
      <w:r w:rsidRPr="002A500A">
        <w:rPr>
          <w:sz w:val="28"/>
          <w:lang w:val="uk-UA"/>
        </w:rPr>
        <w:t>Спрямовуйте її, допомагайте, однак у жодному разі не</w:t>
      </w:r>
      <w:r w:rsidRPr="002A500A">
        <w:rPr>
          <w:spacing w:val="-11"/>
          <w:sz w:val="28"/>
          <w:lang w:val="uk-UA"/>
        </w:rPr>
        <w:t xml:space="preserve"> </w:t>
      </w:r>
      <w:r w:rsidRPr="002A500A">
        <w:rPr>
          <w:sz w:val="28"/>
          <w:lang w:val="uk-UA"/>
        </w:rPr>
        <w:t>підганяйте.</w:t>
      </w:r>
    </w:p>
    <w:p w:rsidR="00A908E1" w:rsidRPr="002A500A" w:rsidRDefault="00A908E1">
      <w:pPr>
        <w:pStyle w:val="a3"/>
        <w:spacing w:before="1"/>
        <w:rPr>
          <w:lang w:val="uk-UA"/>
        </w:rPr>
      </w:pPr>
    </w:p>
    <w:p w:rsidR="00A908E1" w:rsidRPr="002A500A" w:rsidRDefault="008B5993">
      <w:pPr>
        <w:pStyle w:val="a4"/>
        <w:numPr>
          <w:ilvl w:val="0"/>
          <w:numId w:val="1"/>
        </w:numPr>
        <w:tabs>
          <w:tab w:val="left" w:pos="466"/>
        </w:tabs>
        <w:ind w:right="101"/>
        <w:rPr>
          <w:rFonts w:ascii="Wingdings" w:hAnsi="Wingdings"/>
          <w:sz w:val="28"/>
          <w:lang w:val="uk-UA"/>
        </w:rPr>
      </w:pPr>
      <w:r w:rsidRPr="002A500A">
        <w:rPr>
          <w:b/>
          <w:sz w:val="28"/>
          <w:lang w:val="uk-UA"/>
        </w:rPr>
        <w:t xml:space="preserve">Допомагайте дитині розвивати дрібну моторику м’язів рук. </w:t>
      </w:r>
      <w:r w:rsidRPr="002A500A">
        <w:rPr>
          <w:sz w:val="28"/>
          <w:lang w:val="uk-UA"/>
        </w:rPr>
        <w:t>Це  допоможе їй опанову</w:t>
      </w:r>
      <w:r w:rsidRPr="002A500A">
        <w:rPr>
          <w:sz w:val="28"/>
          <w:lang w:val="uk-UA"/>
        </w:rPr>
        <w:t>вати письмо. Для цього слід багато вирізати,  малювати, зафарбовувати, будувати, складати невеликі за розміром деталі, зображення тощо. Також можна долучати дитину до домашніх справ (наприклад, допомогти мамі на кухні — нарізати салат, хліб</w:t>
      </w:r>
      <w:r w:rsidRPr="002A500A">
        <w:rPr>
          <w:spacing w:val="-18"/>
          <w:sz w:val="28"/>
          <w:lang w:val="uk-UA"/>
        </w:rPr>
        <w:t xml:space="preserve"> </w:t>
      </w:r>
      <w:r w:rsidRPr="002A500A">
        <w:rPr>
          <w:sz w:val="28"/>
          <w:lang w:val="uk-UA"/>
        </w:rPr>
        <w:t>тощо).</w:t>
      </w:r>
    </w:p>
    <w:p w:rsidR="00A908E1" w:rsidRPr="002A500A" w:rsidRDefault="00A908E1">
      <w:pPr>
        <w:pStyle w:val="a3"/>
        <w:spacing w:before="2"/>
        <w:rPr>
          <w:lang w:val="uk-UA"/>
        </w:rPr>
      </w:pPr>
    </w:p>
    <w:p w:rsidR="00A908E1" w:rsidRPr="002A500A" w:rsidRDefault="008B5993">
      <w:pPr>
        <w:pStyle w:val="a4"/>
        <w:numPr>
          <w:ilvl w:val="0"/>
          <w:numId w:val="1"/>
        </w:numPr>
        <w:tabs>
          <w:tab w:val="left" w:pos="466"/>
        </w:tabs>
        <w:ind w:right="102"/>
        <w:rPr>
          <w:rFonts w:ascii="Wingdings" w:hAnsi="Wingdings"/>
          <w:sz w:val="21"/>
          <w:lang w:val="uk-UA"/>
        </w:rPr>
      </w:pPr>
      <w:r w:rsidRPr="002A500A">
        <w:rPr>
          <w:b/>
          <w:sz w:val="28"/>
          <w:lang w:val="uk-UA"/>
        </w:rPr>
        <w:t>Забезпе</w:t>
      </w:r>
      <w:r w:rsidRPr="002A500A">
        <w:rPr>
          <w:b/>
          <w:sz w:val="28"/>
          <w:lang w:val="uk-UA"/>
        </w:rPr>
        <w:t xml:space="preserve">чуйте умови для повноцінної гри дитини. </w:t>
      </w:r>
      <w:r w:rsidRPr="002A500A">
        <w:rPr>
          <w:sz w:val="28"/>
          <w:lang w:val="uk-UA"/>
        </w:rPr>
        <w:t>Гра — це провідна діяльність дитини, її «робота». Вітчизняний психолог Лев Виготський зазначав: «Що ліпше дитина грається, то ліпше вона підготовлена до навчання в</w:t>
      </w:r>
      <w:r w:rsidRPr="002A500A">
        <w:rPr>
          <w:spacing w:val="-6"/>
          <w:sz w:val="28"/>
          <w:lang w:val="uk-UA"/>
        </w:rPr>
        <w:t xml:space="preserve"> </w:t>
      </w:r>
      <w:r w:rsidRPr="002A500A">
        <w:rPr>
          <w:sz w:val="28"/>
          <w:lang w:val="uk-UA"/>
        </w:rPr>
        <w:t>школі».</w:t>
      </w:r>
    </w:p>
    <w:p w:rsidR="00A908E1" w:rsidRPr="002A500A" w:rsidRDefault="00A908E1">
      <w:pPr>
        <w:pStyle w:val="a3"/>
        <w:rPr>
          <w:sz w:val="20"/>
          <w:lang w:val="uk-UA"/>
        </w:rPr>
      </w:pPr>
    </w:p>
    <w:p w:rsidR="00A908E1" w:rsidRPr="002A500A" w:rsidRDefault="00A908E1">
      <w:pPr>
        <w:pStyle w:val="a3"/>
        <w:rPr>
          <w:sz w:val="20"/>
          <w:lang w:val="uk-UA"/>
        </w:rPr>
      </w:pPr>
    </w:p>
    <w:p w:rsidR="00A908E1" w:rsidRPr="002A500A" w:rsidRDefault="00A908E1">
      <w:pPr>
        <w:pStyle w:val="a3"/>
        <w:rPr>
          <w:sz w:val="20"/>
          <w:lang w:val="uk-UA"/>
        </w:rPr>
      </w:pPr>
    </w:p>
    <w:p w:rsidR="00A908E1" w:rsidRPr="002A500A" w:rsidRDefault="00A908E1">
      <w:pPr>
        <w:pStyle w:val="a3"/>
        <w:rPr>
          <w:sz w:val="20"/>
          <w:lang w:val="uk-UA"/>
        </w:rPr>
      </w:pPr>
    </w:p>
    <w:p w:rsidR="00A908E1" w:rsidRPr="002A500A" w:rsidRDefault="00A908E1">
      <w:pPr>
        <w:pStyle w:val="a3"/>
        <w:spacing w:before="10"/>
        <w:rPr>
          <w:sz w:val="15"/>
          <w:lang w:val="uk-UA"/>
        </w:rPr>
      </w:pPr>
      <w:r w:rsidRPr="002A500A">
        <w:rPr>
          <w:lang w:val="uk-UA"/>
        </w:rPr>
        <w:pict>
          <v:line id="_x0000_s1026" style="position:absolute;z-index:251657728;mso-wrap-distance-left:0;mso-wrap-distance-right:0;mso-position-horizontal-relative:page" from="85.1pt,11.35pt" to="547.1pt,11.35pt" strokeweight=".15578mm">
            <w10:wrap type="topAndBottom" anchorx="page"/>
          </v:line>
        </w:pict>
      </w:r>
    </w:p>
    <w:p w:rsidR="00A908E1" w:rsidRPr="002A500A" w:rsidRDefault="008B5993">
      <w:pPr>
        <w:spacing w:line="246" w:lineRule="exact"/>
        <w:ind w:left="182"/>
        <w:rPr>
          <w:lang w:val="uk-UA"/>
        </w:rPr>
      </w:pPr>
      <w:r w:rsidRPr="002A500A">
        <w:rPr>
          <w:lang w:val="uk-UA"/>
        </w:rPr>
        <w:t xml:space="preserve">© Видавничий дім МЦФЕР, журнал «Практичний психолог: </w:t>
      </w:r>
      <w:r w:rsidRPr="002A500A">
        <w:rPr>
          <w:sz w:val="24"/>
          <w:lang w:val="uk-UA"/>
        </w:rPr>
        <w:t>Дитячий садок</w:t>
      </w:r>
      <w:r w:rsidRPr="002A500A">
        <w:rPr>
          <w:lang w:val="uk-UA"/>
        </w:rPr>
        <w:t>», 0 (44) 586-56-06</w:t>
      </w:r>
    </w:p>
    <w:sectPr w:rsidR="00A908E1" w:rsidRPr="002A500A" w:rsidSect="00A908E1">
      <w:type w:val="continuous"/>
      <w:pgSz w:w="11910" w:h="16840"/>
      <w:pgMar w:top="1080" w:right="600" w:bottom="280" w:left="15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AB2"/>
    <w:multiLevelType w:val="hybridMultilevel"/>
    <w:tmpl w:val="762CD808"/>
    <w:lvl w:ilvl="0" w:tplc="650AC06A">
      <w:start w:val="1"/>
      <w:numFmt w:val="bullet"/>
      <w:lvlText w:val=""/>
      <w:lvlJc w:val="left"/>
      <w:pPr>
        <w:ind w:left="465" w:hanging="360"/>
      </w:pPr>
      <w:rPr>
        <w:rFonts w:hint="default"/>
        <w:w w:val="100"/>
      </w:rPr>
    </w:lvl>
    <w:lvl w:ilvl="1" w:tplc="30CC7F7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35FE9A92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4030FC3A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4" w:tplc="E3EA340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32E6EC3C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63DEB386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882C81A0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52F86EDE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908E1"/>
    <w:rsid w:val="002A500A"/>
    <w:rsid w:val="008B5993"/>
    <w:rsid w:val="00A9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8E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08E1"/>
    <w:rPr>
      <w:sz w:val="28"/>
      <w:szCs w:val="28"/>
    </w:rPr>
  </w:style>
  <w:style w:type="paragraph" w:styleId="a4">
    <w:name w:val="List Paragraph"/>
    <w:basedOn w:val="a"/>
    <w:uiPriority w:val="1"/>
    <w:qFormat/>
    <w:rsid w:val="00A908E1"/>
    <w:pPr>
      <w:ind w:left="465" w:right="10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90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>Grizli777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Наталия</dc:creator>
  <cp:lastModifiedBy>user</cp:lastModifiedBy>
  <cp:revision>4</cp:revision>
  <dcterms:created xsi:type="dcterms:W3CDTF">2016-03-21T15:48:00Z</dcterms:created>
  <dcterms:modified xsi:type="dcterms:W3CDTF">2016-03-21T14:52:00Z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